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9A9" w:rsidRPr="008C6EE8" w:rsidRDefault="00F569A9" w:rsidP="00F569A9">
      <w:pPr>
        <w:tabs>
          <w:tab w:val="center" w:pos="4768"/>
          <w:tab w:val="left" w:pos="80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cs="Arial"/>
          <w:noProof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A9" w:rsidRPr="008C6EE8" w:rsidRDefault="00F569A9" w:rsidP="00F569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69A9" w:rsidRPr="00671B89" w:rsidRDefault="00F569A9" w:rsidP="00F569A9">
      <w:pPr>
        <w:spacing w:after="0"/>
        <w:jc w:val="center"/>
        <w:rPr>
          <w:rFonts w:ascii="Times New Roman" w:hAnsi="Times New Roman"/>
          <w:b/>
          <w:caps/>
          <w:spacing w:val="30"/>
          <w:sz w:val="28"/>
          <w:szCs w:val="28"/>
        </w:rPr>
      </w:pPr>
      <w:r w:rsidRPr="00671B89">
        <w:rPr>
          <w:rFonts w:ascii="Times New Roman" w:hAnsi="Times New Roman"/>
          <w:b/>
          <w:caps/>
          <w:spacing w:val="30"/>
          <w:sz w:val="28"/>
          <w:szCs w:val="28"/>
        </w:rPr>
        <w:t>ДУМа ЮРОВСКОГО СЕЛЬСКОГО ПОСЕЛЕНИЯ</w:t>
      </w:r>
    </w:p>
    <w:p w:rsidR="00F569A9" w:rsidRPr="00671B89" w:rsidRDefault="00F569A9" w:rsidP="00F569A9">
      <w:pPr>
        <w:spacing w:after="0"/>
        <w:jc w:val="center"/>
        <w:rPr>
          <w:rFonts w:ascii="Times New Roman" w:hAnsi="Times New Roman"/>
          <w:b/>
          <w:caps/>
          <w:spacing w:val="30"/>
          <w:sz w:val="28"/>
          <w:szCs w:val="28"/>
        </w:rPr>
      </w:pPr>
      <w:r w:rsidRPr="00671B89">
        <w:rPr>
          <w:rFonts w:ascii="Times New Roman" w:hAnsi="Times New Roman"/>
          <w:b/>
          <w:caps/>
          <w:spacing w:val="30"/>
          <w:sz w:val="28"/>
          <w:szCs w:val="28"/>
        </w:rPr>
        <w:t>УВАТСКОГО МУНИЦИПАЛЬНОГО РАЙОНА</w:t>
      </w:r>
    </w:p>
    <w:p w:rsidR="00F569A9" w:rsidRPr="00671B89" w:rsidRDefault="00F569A9" w:rsidP="00F569A9">
      <w:pPr>
        <w:spacing w:after="0"/>
        <w:jc w:val="center"/>
        <w:rPr>
          <w:rFonts w:ascii="Times New Roman" w:hAnsi="Times New Roman"/>
          <w:b/>
          <w:caps/>
          <w:spacing w:val="30"/>
          <w:sz w:val="28"/>
          <w:szCs w:val="28"/>
        </w:rPr>
      </w:pPr>
      <w:r w:rsidRPr="00671B89">
        <w:rPr>
          <w:rFonts w:ascii="Times New Roman" w:hAnsi="Times New Roman"/>
          <w:b/>
          <w:caps/>
          <w:spacing w:val="30"/>
          <w:sz w:val="28"/>
          <w:szCs w:val="28"/>
        </w:rPr>
        <w:t>ТЮМЕНСКОЙ ОБЛАСТИ</w:t>
      </w:r>
    </w:p>
    <w:p w:rsidR="00F569A9" w:rsidRPr="00671B89" w:rsidRDefault="00F569A9" w:rsidP="00F569A9">
      <w:pPr>
        <w:spacing w:before="240"/>
        <w:jc w:val="center"/>
        <w:rPr>
          <w:rFonts w:ascii="Times New Roman" w:hAnsi="Times New Roman"/>
          <w:b/>
          <w:caps/>
          <w:spacing w:val="30"/>
          <w:sz w:val="28"/>
          <w:szCs w:val="28"/>
        </w:rPr>
      </w:pPr>
      <w:r w:rsidRPr="00671B89">
        <w:rPr>
          <w:rFonts w:ascii="Times New Roman" w:hAnsi="Times New Roman"/>
          <w:b/>
          <w:caps/>
          <w:spacing w:val="30"/>
          <w:sz w:val="28"/>
          <w:szCs w:val="28"/>
        </w:rPr>
        <w:t>Решение</w:t>
      </w:r>
    </w:p>
    <w:p w:rsidR="00F569A9" w:rsidRPr="008C6EE8" w:rsidRDefault="00F569A9" w:rsidP="00F569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F569A9" w:rsidRDefault="00F569A9" w:rsidP="00F569A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proofErr w:type="spellStart"/>
      <w:r>
        <w:rPr>
          <w:rFonts w:ascii="Arial" w:eastAsia="Times New Roman" w:hAnsi="Arial" w:cs="Arial"/>
          <w:sz w:val="26"/>
          <w:szCs w:val="26"/>
          <w:lang w:eastAsia="ru-RU"/>
        </w:rPr>
        <w:t>Дд.мм</w:t>
      </w:r>
      <w:proofErr w:type="spell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. </w:t>
      </w:r>
      <w:proofErr w:type="spellStart"/>
      <w:r>
        <w:rPr>
          <w:rFonts w:ascii="Arial" w:eastAsia="Times New Roman" w:hAnsi="Arial" w:cs="Arial"/>
          <w:sz w:val="26"/>
          <w:szCs w:val="26"/>
          <w:lang w:eastAsia="ru-RU"/>
        </w:rPr>
        <w:t>гг</w:t>
      </w:r>
      <w:proofErr w:type="spell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 г.                              д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.С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>олянка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№проект</w:t>
      </w:r>
    </w:p>
    <w:p w:rsidR="00F569A9" w:rsidRDefault="00F569A9" w:rsidP="00F569A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F569A9" w:rsidRPr="008C6EE8" w:rsidRDefault="00F569A9" w:rsidP="00F569A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F569A9" w:rsidRDefault="00F569A9" w:rsidP="00F569A9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Юровского сельского поселения </w:t>
      </w:r>
    </w:p>
    <w:p w:rsidR="00F569A9" w:rsidRDefault="00F569A9" w:rsidP="00F569A9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от 29.11.2013 № 84 «Об утверждении Положения о бюджетном процессе в Юровском сельском поселении»</w:t>
      </w:r>
    </w:p>
    <w:p w:rsidR="00F569A9" w:rsidRDefault="00F569A9" w:rsidP="00F569A9">
      <w:pPr>
        <w:pStyle w:val="ConsPlusNormal"/>
        <w:ind w:left="567" w:firstLine="567"/>
        <w:jc w:val="both"/>
        <w:rPr>
          <w:sz w:val="26"/>
          <w:szCs w:val="26"/>
        </w:rPr>
      </w:pPr>
    </w:p>
    <w:p w:rsidR="00F569A9" w:rsidRPr="00815AFD" w:rsidRDefault="00F569A9" w:rsidP="00F569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5C1BBF">
        <w:rPr>
          <w:rFonts w:ascii="Arial" w:eastAsia="Times New Roman" w:hAnsi="Arial" w:cs="Arial"/>
          <w:sz w:val="26"/>
          <w:szCs w:val="26"/>
          <w:lang w:eastAsia="ru-RU"/>
        </w:rPr>
        <w:t>В соответствии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с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законом от 06.10.2003№ 131-ФЗ «Об общих принципах организации  местного самоуправления в Российской Федерации»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,У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>ставом Юровского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</w:t>
      </w:r>
      <w:proofErr w:type="spellStart"/>
      <w:r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области,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Дума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Юровского </w:t>
      </w:r>
      <w:r w:rsidRPr="00815AFD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РЕШИЛА:</w:t>
      </w:r>
    </w:p>
    <w:p w:rsidR="00F569A9" w:rsidRPr="00815AFD" w:rsidRDefault="00F569A9" w:rsidP="00F569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</w:r>
      <w:r w:rsidRPr="00815AFD">
        <w:rPr>
          <w:rFonts w:ascii="Arial" w:hAnsi="Arial" w:cs="Arial"/>
          <w:sz w:val="26"/>
          <w:szCs w:val="26"/>
        </w:rPr>
        <w:t>Внести</w:t>
      </w:r>
      <w:r>
        <w:rPr>
          <w:rFonts w:ascii="Arial" w:hAnsi="Arial" w:cs="Arial"/>
          <w:sz w:val="26"/>
          <w:szCs w:val="26"/>
        </w:rPr>
        <w:t xml:space="preserve"> в решение Думы Юровского</w:t>
      </w:r>
      <w:r w:rsidRPr="00815AFD">
        <w:rPr>
          <w:rFonts w:ascii="Arial" w:hAnsi="Arial" w:cs="Arial"/>
          <w:sz w:val="26"/>
          <w:szCs w:val="26"/>
        </w:rPr>
        <w:t xml:space="preserve"> сельского поселения от </w:t>
      </w:r>
      <w:r>
        <w:rPr>
          <w:rFonts w:ascii="Arial" w:hAnsi="Arial" w:cs="Arial"/>
          <w:sz w:val="26"/>
          <w:szCs w:val="26"/>
        </w:rPr>
        <w:t>29</w:t>
      </w:r>
      <w:r w:rsidRPr="00815AFD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11.2013 № 84</w:t>
      </w:r>
      <w:r w:rsidRPr="00815AFD"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>
        <w:rPr>
          <w:rFonts w:ascii="Arial" w:hAnsi="Arial" w:cs="Arial"/>
          <w:sz w:val="26"/>
          <w:szCs w:val="26"/>
        </w:rPr>
        <w:t>Юровском</w:t>
      </w:r>
      <w:r w:rsidRPr="00815AFD">
        <w:rPr>
          <w:rFonts w:ascii="Arial" w:hAnsi="Arial" w:cs="Arial"/>
          <w:sz w:val="26"/>
          <w:szCs w:val="26"/>
        </w:rPr>
        <w:t xml:space="preserve"> сельском поселении»</w:t>
      </w:r>
      <w:r>
        <w:rPr>
          <w:rFonts w:ascii="Arial" w:hAnsi="Arial" w:cs="Arial"/>
          <w:sz w:val="26"/>
          <w:szCs w:val="26"/>
        </w:rPr>
        <w:t xml:space="preserve"> (далее по тексту – Решение</w:t>
      </w:r>
      <w:proofErr w:type="gramStart"/>
      <w:r>
        <w:rPr>
          <w:rFonts w:ascii="Arial" w:hAnsi="Arial" w:cs="Arial"/>
          <w:sz w:val="26"/>
          <w:szCs w:val="26"/>
        </w:rPr>
        <w:t>)</w:t>
      </w:r>
      <w:r w:rsidRPr="00815AFD">
        <w:rPr>
          <w:rFonts w:ascii="Arial" w:hAnsi="Arial" w:cs="Arial"/>
          <w:sz w:val="26"/>
          <w:szCs w:val="26"/>
        </w:rPr>
        <w:t>(</w:t>
      </w:r>
      <w:proofErr w:type="gramEnd"/>
      <w:r w:rsidRPr="00815AFD">
        <w:rPr>
          <w:rFonts w:ascii="Arial" w:hAnsi="Arial" w:cs="Arial"/>
          <w:sz w:val="26"/>
          <w:szCs w:val="26"/>
        </w:rPr>
        <w:t xml:space="preserve">в </w:t>
      </w:r>
      <w:r>
        <w:rPr>
          <w:rFonts w:ascii="Arial" w:hAnsi="Arial" w:cs="Arial"/>
          <w:sz w:val="26"/>
          <w:szCs w:val="26"/>
        </w:rPr>
        <w:t>редакции решений Думы Юровского сельского поселения от 22.05.2014 №98,от 30.07.2015 №129, от 04.12.2015 №13, 09.12.2016 №40,24.04.2018 №65 )</w:t>
      </w:r>
      <w:r w:rsidRPr="00815AFD"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F569A9" w:rsidRDefault="00F569A9" w:rsidP="00F569A9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  <w:t>Раздел 11 изложить  в следующей редакции:</w:t>
      </w:r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t>«</w:t>
      </w:r>
      <w:r>
        <w:rPr>
          <w:b/>
          <w:bCs/>
          <w:sz w:val="26"/>
          <w:szCs w:val="26"/>
        </w:rPr>
        <w:t>11. Муниципальный финансовый контроль и внутренний финансовый аудит</w:t>
      </w:r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t xml:space="preserve">11.1. </w:t>
      </w:r>
      <w:proofErr w:type="gramStart"/>
      <w:r>
        <w:rPr>
          <w:sz w:val="26"/>
          <w:szCs w:val="26"/>
        </w:rPr>
        <w:t>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бюджета, органом внешнего муниципального финансового контроля  осуществляется внешний муниципальный финансовый контроль, органом внутреннего  муниципального финансового контроля,  наделенным полномочиями по</w:t>
      </w:r>
      <w:proofErr w:type="gramEnd"/>
      <w:r>
        <w:rPr>
          <w:sz w:val="26"/>
          <w:szCs w:val="26"/>
        </w:rPr>
        <w:t xml:space="preserve"> внутреннему муниципальному финансовому контролю в сфере бюджетных правоотношений, осуществляется внутренний муниципальный  финансовый контроль.</w:t>
      </w:r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lastRenderedPageBreak/>
        <w:t>11.2. Муниципальный финансовый контроль осуществляется в соответствии с бюджетным законодательством Российской Федерации, настоящим Положением, иными нормативными правовыми актами.</w:t>
      </w:r>
    </w:p>
    <w:p w:rsidR="00F569A9" w:rsidRDefault="00F569A9" w:rsidP="00F569A9">
      <w:pPr>
        <w:pStyle w:val="ConsPlusNormal"/>
        <w:ind w:firstLine="567"/>
        <w:jc w:val="both"/>
        <w:rPr>
          <w:sz w:val="26"/>
          <w:szCs w:val="26"/>
        </w:rPr>
      </w:pPr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t>11.3. Главными распорядителями и распорядителями средств местного бюджета, главными администраторами (администраторами) доходов местного бюджета, главными администраторами (администраторами) источников финансирования дефицита местного бюджета  (далее — администратор бюджетных средств) осуществляется внутренний финансовый аудит в целях:</w:t>
      </w:r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t>- оценки надежности внутреннего процесса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F569A9" w:rsidRDefault="00F569A9" w:rsidP="00F569A9">
      <w:pPr>
        <w:pStyle w:val="ConsPlusNormal"/>
        <w:ind w:firstLine="567"/>
        <w:jc w:val="both"/>
      </w:pPr>
      <w:proofErr w:type="gramStart"/>
      <w:r>
        <w:rPr>
          <w:sz w:val="26"/>
          <w:szCs w:val="26"/>
        </w:rPr>
        <w:t>-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  <w:proofErr w:type="gramEnd"/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t>- повышения качества финансового менеджмента.</w:t>
      </w:r>
    </w:p>
    <w:p w:rsidR="00F569A9" w:rsidRDefault="00F569A9" w:rsidP="00F569A9">
      <w:pPr>
        <w:pStyle w:val="ConsPlusNormal"/>
        <w:ind w:firstLine="567"/>
        <w:jc w:val="both"/>
      </w:pPr>
      <w:r>
        <w:rPr>
          <w:sz w:val="26"/>
          <w:szCs w:val="26"/>
        </w:rPr>
        <w:t>11.4. Внутренний финансовый аудит осуществляется в соответствии с бюджетным законодательством Российской Федерации и федеральными стандартами внутреннего финансового аудита, установленными Министерством финансов Российской Федерации</w:t>
      </w:r>
      <w:proofErr w:type="gramStart"/>
      <w:r>
        <w:rPr>
          <w:sz w:val="26"/>
          <w:szCs w:val="26"/>
        </w:rPr>
        <w:t>.».</w:t>
      </w:r>
      <w:proofErr w:type="gramEnd"/>
    </w:p>
    <w:p w:rsidR="00F569A9" w:rsidRDefault="00F569A9" w:rsidP="00F569A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подлежит обнародованию путём  размещения на информационных стендах в местах, установленных администрацией  Юровского сельского поселения.</w:t>
      </w:r>
    </w:p>
    <w:p w:rsidR="00F569A9" w:rsidRDefault="00F569A9" w:rsidP="00F569A9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вступает в силу с 1 января 2020 года.  </w:t>
      </w:r>
    </w:p>
    <w:p w:rsidR="00F569A9" w:rsidRDefault="00F569A9" w:rsidP="00F569A9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настоящего решения возложить на постоянную комиссию Думы Юровского сельского поселения по бюджетным и имущественным отношениям.</w:t>
      </w:r>
    </w:p>
    <w:p w:rsidR="00F569A9" w:rsidRDefault="00F569A9" w:rsidP="00F569A9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F569A9" w:rsidRDefault="00F569A9" w:rsidP="00F569A9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F569A9" w:rsidRPr="001E531B" w:rsidRDefault="00F569A9" w:rsidP="00F569A9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Глава сельского поселения                                                        Н.А.Долгова</w:t>
      </w:r>
    </w:p>
    <w:p w:rsidR="00F569A9" w:rsidRDefault="00F569A9" w:rsidP="00F569A9">
      <w:pPr>
        <w:ind w:firstLine="567"/>
        <w:rPr>
          <w:rFonts w:ascii="Arial" w:hAnsi="Arial" w:cs="Arial"/>
          <w:sz w:val="26"/>
          <w:szCs w:val="26"/>
        </w:rPr>
      </w:pPr>
    </w:p>
    <w:p w:rsidR="00072635" w:rsidRDefault="00F569A9"/>
    <w:sectPr w:rsidR="00072635" w:rsidSect="00961A7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707" w:bottom="1440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F569A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F569A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F569A9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F569A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F569A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F569A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9A9"/>
    <w:rsid w:val="00342C7E"/>
    <w:rsid w:val="003F42A9"/>
    <w:rsid w:val="00776ABE"/>
    <w:rsid w:val="008F1041"/>
    <w:rsid w:val="00B82DD0"/>
    <w:rsid w:val="00F5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F569A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6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69A9"/>
  </w:style>
  <w:style w:type="paragraph" w:styleId="a5">
    <w:name w:val="footer"/>
    <w:basedOn w:val="a"/>
    <w:link w:val="a6"/>
    <w:uiPriority w:val="99"/>
    <w:unhideWhenUsed/>
    <w:rsid w:val="00F56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69A9"/>
  </w:style>
  <w:style w:type="paragraph" w:styleId="a7">
    <w:name w:val="Balloon Text"/>
    <w:basedOn w:val="a"/>
    <w:link w:val="a8"/>
    <w:uiPriority w:val="99"/>
    <w:semiHidden/>
    <w:unhideWhenUsed/>
    <w:rsid w:val="00F5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69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584</Words>
  <Characters>3329</Characters>
  <Application>Microsoft Office Word</Application>
  <DocSecurity>0</DocSecurity>
  <Lines>27</Lines>
  <Paragraphs>7</Paragraphs>
  <ScaleCrop>false</ScaleCrop>
  <Company>Grizli777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2019-12-23T09:33:00Z</cp:lastPrinted>
  <dcterms:created xsi:type="dcterms:W3CDTF">2019-12-23T09:29:00Z</dcterms:created>
  <dcterms:modified xsi:type="dcterms:W3CDTF">2019-12-23T09:34:00Z</dcterms:modified>
</cp:coreProperties>
</file>